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p w:rsidR="00620A8C" w14:paraId="4A7DE9A9" w14:textId="77777777"/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01.06.2023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2.4.7.-14/368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E3378A" w:rsidRPr="008A3DA7" w:rsidP="00E3378A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4636E8" w:rsidRPr="00E3378A" w:rsidP="00E3378A" w14:paraId="49051ED2" w14:textId="46E1EB82">
            <w:pPr>
              <w:jc w:val="right"/>
              <w:rPr>
                <w:b/>
                <w:bCs/>
                <w:sz w:val="24"/>
                <w:lang w:val="lv-LV"/>
              </w:rPr>
            </w:pPr>
            <w:r w:rsidRPr="00E34193">
              <w:rPr>
                <w:b/>
                <w:bCs/>
                <w:sz w:val="24"/>
                <w:lang w:val="lv-LV"/>
              </w:rPr>
              <w:t>S</w:t>
            </w:r>
            <w:r>
              <w:rPr>
                <w:b/>
                <w:bCs/>
                <w:sz w:val="24"/>
                <w:lang w:val="lv-LV"/>
              </w:rPr>
              <w:t>IA</w:t>
            </w:r>
            <w:r w:rsidRPr="00E34193">
              <w:rPr>
                <w:b/>
                <w:bCs/>
                <w:sz w:val="24"/>
                <w:lang w:val="lv-LV"/>
              </w:rPr>
              <w:t xml:space="preserve"> </w:t>
            </w:r>
            <w:r>
              <w:rPr>
                <w:b/>
                <w:bCs/>
                <w:sz w:val="24"/>
                <w:lang w:val="lv-LV"/>
              </w:rPr>
              <w:t>“</w:t>
            </w:r>
            <w:r w:rsidRPr="00E34193">
              <w:rPr>
                <w:b/>
                <w:bCs/>
                <w:sz w:val="24"/>
                <w:lang w:val="lv-LV"/>
              </w:rPr>
              <w:t>Viesmīlība Mežezers</w:t>
            </w:r>
            <w:r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E3378A" w:rsidRPr="008A3DA7" w:rsidP="00E3378A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E3378A" w:rsidRPr="00E3378A" w:rsidP="00E3378A" w14:paraId="3EFAFE12" w14:textId="03CFFA3B">
            <w:pPr>
              <w:jc w:val="right"/>
              <w:rPr>
                <w:b/>
                <w:sz w:val="24"/>
                <w:lang w:val="lv-LV"/>
              </w:rPr>
            </w:pPr>
            <w:r w:rsidRPr="00E34193">
              <w:rPr>
                <w:sz w:val="24"/>
              </w:rPr>
              <w:t>viesmilibamezezers@gmail.com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29708D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EC499B" w:rsidR="00EC499B">
              <w:rPr>
                <w:bCs/>
                <w:sz w:val="24"/>
                <w:lang w:val="lv-LV"/>
              </w:rPr>
              <w:t>Atpūtas bāze „Mežezera stāsts”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7088A" w:rsidP="00985084" w14:paraId="46DE7BA9" w14:textId="189F0E7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0377C" w:rsidR="0070377C">
              <w:rPr>
                <w:sz w:val="24"/>
                <w:lang w:val="lv-LV"/>
              </w:rPr>
              <w:t>„Zvejkurmēni”, Aiviekstes pagasts, Aizkraukles novads, LV – 5120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E" w:rsidRPr="004D628E" w:rsidP="004D628E" w14:paraId="4ACCB63D" w14:textId="1CA6CA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2A5D3E" w:rsidR="002A5D3E">
              <w:rPr>
                <w:sz w:val="24"/>
                <w:lang w:val="lv-LV"/>
              </w:rPr>
              <w:t>Diennakts atvērtā nometne telpās un 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10399D4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</w:t>
            </w:r>
            <w:r w:rsidR="00EC499B">
              <w:rPr>
                <w:b/>
                <w:sz w:val="24"/>
                <w:lang w:val="lv-LV"/>
              </w:rPr>
              <w:t xml:space="preserve">: </w:t>
            </w:r>
            <w:r w:rsidRPr="00EC499B" w:rsidR="00EC499B">
              <w:rPr>
                <w:bCs/>
                <w:sz w:val="24"/>
                <w:lang w:val="lv-LV"/>
              </w:rPr>
              <w:t>SIA „Angelica”, reģ.Nr.40104035487, Eksporta iela 20, Rīga, LV-1045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10F988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2A5D3E" w:rsidR="002A5D3E">
              <w:rPr>
                <w:sz w:val="24"/>
                <w:lang w:val="lv-LV"/>
              </w:rPr>
              <w:t xml:space="preserve">1) iesniegums Veselības inspekcijā reģistrēts </w:t>
            </w:r>
            <w:r w:rsidR="00EC499B">
              <w:rPr>
                <w:sz w:val="24"/>
                <w:lang w:val="lv-LV"/>
              </w:rPr>
              <w:t>18</w:t>
            </w:r>
            <w:r w:rsidRPr="002A5D3E" w:rsidR="002A5D3E">
              <w:rPr>
                <w:sz w:val="24"/>
                <w:lang w:val="lv-LV"/>
              </w:rPr>
              <w:t>.0</w:t>
            </w:r>
            <w:r w:rsidR="00011E7E">
              <w:rPr>
                <w:sz w:val="24"/>
                <w:lang w:val="lv-LV"/>
              </w:rPr>
              <w:t>5</w:t>
            </w:r>
            <w:r w:rsidRPr="002A5D3E" w:rsidR="002A5D3E">
              <w:rPr>
                <w:sz w:val="24"/>
                <w:lang w:val="lv-LV"/>
              </w:rPr>
              <w:t>.2</w:t>
            </w:r>
            <w:r w:rsidR="00A44F15">
              <w:rPr>
                <w:sz w:val="24"/>
                <w:lang w:val="lv-LV"/>
              </w:rPr>
              <w:t>3</w:t>
            </w:r>
            <w:r w:rsidRPr="002A5D3E" w:rsidR="002A5D3E">
              <w:rPr>
                <w:sz w:val="24"/>
                <w:lang w:val="lv-LV"/>
              </w:rPr>
              <w:t xml:space="preserve">. ar Nr. </w:t>
            </w:r>
            <w:r w:rsidR="00EC499B">
              <w:rPr>
                <w:sz w:val="24"/>
                <w:lang w:val="lv-LV"/>
              </w:rPr>
              <w:t>519</w:t>
            </w:r>
            <w:r w:rsidRPr="002A5D3E" w:rsidR="002A5D3E">
              <w:rPr>
                <w:sz w:val="24"/>
                <w:lang w:val="lv-LV"/>
              </w:rPr>
              <w:t>/L; 2) dzeramā ūdens testēšanas pārskats, kopija</w:t>
            </w:r>
            <w:r w:rsidR="00A44F15">
              <w:rPr>
                <w:sz w:val="24"/>
                <w:lang w:val="lv-LV"/>
              </w:rPr>
              <w:t>; 3) Telpu plāns, kopija</w:t>
            </w:r>
            <w:r w:rsidR="00AF5F61">
              <w:rPr>
                <w:sz w:val="24"/>
                <w:lang w:val="lv-LV"/>
              </w:rPr>
              <w:t>; 4</w:t>
            </w:r>
            <w:r w:rsidRPr="00AF5F61" w:rsidR="00AF5F61">
              <w:rPr>
                <w:sz w:val="24"/>
                <w:lang w:val="lv-LV"/>
              </w:rPr>
              <w:t>) Reģistrācijas apliecības izdruka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3EF6F99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E3378A">
              <w:rPr>
                <w:b/>
                <w:sz w:val="24"/>
                <w:lang w:val="lv-LV"/>
              </w:rPr>
              <w:t xml:space="preserve"> </w:t>
            </w:r>
            <w:r w:rsidR="00A44F15">
              <w:rPr>
                <w:bCs/>
                <w:sz w:val="24"/>
                <w:lang w:val="lv-LV"/>
              </w:rPr>
              <w:t>26</w:t>
            </w:r>
            <w:r w:rsidRPr="008E1893" w:rsidR="008E1893">
              <w:rPr>
                <w:sz w:val="24"/>
                <w:lang w:val="lv-LV"/>
              </w:rPr>
              <w:t>.0</w:t>
            </w:r>
            <w:r w:rsidR="00A44F15">
              <w:rPr>
                <w:sz w:val="24"/>
                <w:lang w:val="lv-LV"/>
              </w:rPr>
              <w:t>5</w:t>
            </w:r>
            <w:r w:rsidRPr="008E1893" w:rsidR="008E1893">
              <w:rPr>
                <w:sz w:val="24"/>
                <w:lang w:val="lv-LV"/>
              </w:rPr>
              <w:t>.202</w:t>
            </w:r>
            <w:r w:rsidR="00A44F15">
              <w:rPr>
                <w:sz w:val="24"/>
                <w:lang w:val="lv-LV"/>
              </w:rPr>
              <w:t>3</w:t>
            </w:r>
            <w:r w:rsidRPr="008E1893" w:rsidR="008E1893">
              <w:rPr>
                <w:sz w:val="24"/>
                <w:lang w:val="lv-LV"/>
              </w:rPr>
              <w:t>. Sabiedrības veselības departamenta Latgales kontroles nodaļas vides veselības analītiķe Evija Lāce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896DB1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C84827">
              <w:t xml:space="preserve"> </w:t>
            </w:r>
            <w:r w:rsidRPr="00EC499B" w:rsidR="00EC499B">
              <w:rPr>
                <w:sz w:val="24"/>
              </w:rPr>
              <w:t>dzeramais ūdens, SIA „Vides audits” laboratorijas 22.05.2023. testēšanas pārskata Nr. 2309-17.05-23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011E7E" w:rsidRPr="00011E7E" w:rsidP="00011E7E" w14:paraId="5A86EC81" w14:textId="02750696">
            <w:pPr>
              <w:jc w:val="both"/>
              <w:rPr>
                <w:iCs/>
                <w:sz w:val="24"/>
                <w:lang w:val="lv-LV"/>
              </w:rPr>
            </w:pPr>
            <w:r w:rsidRPr="00011E7E">
              <w:rPr>
                <w:iCs/>
                <w:sz w:val="24"/>
                <w:lang w:val="lv-LV"/>
              </w:rPr>
              <w:t>Objekts „Atpūtas bāze “</w:t>
            </w:r>
            <w:r w:rsidRPr="003C748E" w:rsidR="003C748E">
              <w:rPr>
                <w:iCs/>
                <w:sz w:val="24"/>
                <w:lang w:val="lv-LV"/>
              </w:rPr>
              <w:t>Mežezera stāsts</w:t>
            </w:r>
            <w:r w:rsidR="003C748E">
              <w:rPr>
                <w:iCs/>
                <w:sz w:val="24"/>
                <w:lang w:val="lv-LV"/>
              </w:rPr>
              <w:t>””, “Zevejkurmēnos,”</w:t>
            </w:r>
            <w:r w:rsidRPr="003C748E" w:rsidR="003C748E">
              <w:rPr>
                <w:iCs/>
                <w:sz w:val="24"/>
                <w:lang w:val="lv-LV"/>
              </w:rPr>
              <w:t xml:space="preserve"> </w:t>
            </w:r>
            <w:r w:rsidRPr="00011E7E">
              <w:rPr>
                <w:iCs/>
                <w:sz w:val="24"/>
                <w:lang w:val="lv-LV"/>
              </w:rPr>
              <w:t>Aiviekstes pagast</w:t>
            </w:r>
            <w:r>
              <w:rPr>
                <w:iCs/>
                <w:sz w:val="24"/>
                <w:lang w:val="lv-LV"/>
              </w:rPr>
              <w:t>ā</w:t>
            </w:r>
            <w:r w:rsidRPr="00011E7E">
              <w:rPr>
                <w:iCs/>
                <w:sz w:val="24"/>
                <w:lang w:val="lv-LV"/>
              </w:rPr>
              <w:t>, Aizkraukles novad</w:t>
            </w:r>
            <w:r>
              <w:rPr>
                <w:iCs/>
                <w:sz w:val="24"/>
                <w:lang w:val="lv-LV"/>
              </w:rPr>
              <w:t>ā</w:t>
            </w:r>
            <w:r w:rsidRPr="00011E7E">
              <w:rPr>
                <w:iCs/>
                <w:sz w:val="24"/>
                <w:lang w:val="lv-LV"/>
              </w:rPr>
              <w:t xml:space="preserve"> atbilst higiēnas prasībām un ir piemērots diennakts nometņu darbības uzsākšanai.</w:t>
            </w:r>
          </w:p>
          <w:p w:rsidR="009E47A7" w:rsidRPr="00B56CD0" w:rsidP="00011E7E" w14:paraId="1E6A0F98" w14:textId="43A2070A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011E7E">
              <w:rPr>
                <w:iCs/>
                <w:sz w:val="24"/>
                <w:lang w:val="lv-LV"/>
              </w:rPr>
              <w:t xml:space="preserve"> </w:t>
            </w:r>
            <w:r w:rsidRPr="00BD5942" w:rsidR="00BD5942">
              <w:rPr>
                <w:iCs/>
                <w:sz w:val="24"/>
                <w:lang w:val="lv-LV"/>
              </w:rPr>
              <w:t xml:space="preserve">Atzinums ir derīgs vienu gadu – līdz </w:t>
            </w:r>
            <w:r w:rsidR="003C748E">
              <w:rPr>
                <w:iCs/>
                <w:sz w:val="24"/>
                <w:lang w:val="lv-LV"/>
              </w:rPr>
              <w:t>31</w:t>
            </w:r>
            <w:r w:rsidRPr="00BD5942" w:rsidR="00BD5942">
              <w:rPr>
                <w:iCs/>
                <w:sz w:val="24"/>
                <w:lang w:val="lv-LV"/>
              </w:rPr>
              <w:t>.0</w:t>
            </w:r>
            <w:r w:rsidR="00A44F15">
              <w:rPr>
                <w:iCs/>
                <w:sz w:val="24"/>
                <w:lang w:val="lv-LV"/>
              </w:rPr>
              <w:t>5</w:t>
            </w:r>
            <w:r w:rsidRPr="00BD5942" w:rsidR="00BD5942">
              <w:rPr>
                <w:iCs/>
                <w:sz w:val="24"/>
                <w:lang w:val="lv-LV"/>
              </w:rPr>
              <w:t>.202</w:t>
            </w:r>
            <w:r w:rsidR="00A44F15">
              <w:rPr>
                <w:iCs/>
                <w:sz w:val="24"/>
                <w:lang w:val="lv-LV"/>
              </w:rPr>
              <w:t>4</w:t>
            </w:r>
            <w:r w:rsidR="003C748E">
              <w:rPr>
                <w:iCs/>
                <w:sz w:val="24"/>
                <w:lang w:val="lv-LV"/>
              </w:rPr>
              <w:t>.</w:t>
            </w:r>
            <w:r w:rsidR="00BD5942">
              <w:rPr>
                <w:iCs/>
                <w:sz w:val="24"/>
                <w:lang w:val="lv-LV"/>
              </w:rPr>
              <w:t xml:space="preserve"> </w:t>
            </w:r>
            <w:r w:rsidR="00AD173D">
              <w:rPr>
                <w:iCs/>
                <w:sz w:val="24"/>
                <w:lang w:val="lv-LV"/>
              </w:rPr>
              <w:t>visām a</w:t>
            </w:r>
            <w:r w:rsidRPr="00AD173D" w:rsidR="00AD173D">
              <w:rPr>
                <w:iCs/>
                <w:sz w:val="24"/>
                <w:lang w:val="lv-LV"/>
              </w:rPr>
              <w:t>tpūtas bāz</w:t>
            </w:r>
            <w:r w:rsidR="00AD173D">
              <w:rPr>
                <w:iCs/>
                <w:sz w:val="24"/>
                <w:lang w:val="lv-LV"/>
              </w:rPr>
              <w:t>ē</w:t>
            </w:r>
            <w:r w:rsidRPr="00AD173D" w:rsidR="00AD173D">
              <w:rPr>
                <w:iCs/>
                <w:sz w:val="24"/>
                <w:lang w:val="lv-LV"/>
              </w:rPr>
              <w:t xml:space="preserve"> “Mežezer</w:t>
            </w:r>
            <w:r w:rsidR="003C748E">
              <w:rPr>
                <w:iCs/>
                <w:sz w:val="24"/>
                <w:lang w:val="lv-LV"/>
              </w:rPr>
              <w:t>a stāsts</w:t>
            </w:r>
            <w:r w:rsidRPr="00AD173D" w:rsidR="00AD173D">
              <w:rPr>
                <w:iCs/>
                <w:sz w:val="24"/>
                <w:lang w:val="lv-LV"/>
              </w:rPr>
              <w:t>”</w:t>
            </w:r>
            <w:r w:rsidRPr="00BD5942" w:rsidR="00BD5942">
              <w:rPr>
                <w:iCs/>
                <w:sz w:val="24"/>
                <w:lang w:val="lv-LV"/>
              </w:rPr>
              <w:t xml:space="preserve"> organiz</w:t>
            </w:r>
            <w:r w:rsidR="00AD173D">
              <w:rPr>
                <w:iCs/>
                <w:sz w:val="24"/>
                <w:lang w:val="lv-LV"/>
              </w:rPr>
              <w:t>ētajām diennakts nometnēm</w:t>
            </w:r>
            <w:r w:rsidRPr="00BD5942" w:rsidR="00BD5942">
              <w:rPr>
                <w:iCs/>
                <w:sz w:val="24"/>
                <w:lang w:val="lv-LV"/>
              </w:rPr>
              <w:t xml:space="preserve"> Atzinuma 2. punktā norādītajā vietā un telpās</w:t>
            </w:r>
            <w:r w:rsidR="00E83E93">
              <w:rPr>
                <w:iCs/>
                <w:sz w:val="24"/>
                <w:lang w:val="lv-LV"/>
              </w:rPr>
              <w:t>, stingri ievērojot tiesību aktu prasības atbilstoši epidemioloģiskās situācijas attīstībai valstī.</w:t>
            </w:r>
          </w:p>
        </w:tc>
      </w:tr>
    </w:tbl>
    <w:p w:rsidR="009E47A7" w:rsidP="009E47A7" w14:paraId="19ECFDEF" w14:textId="1BE5EC3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Objekta higiēniskais novērtējums uz </w:t>
      </w:r>
      <w:r w:rsidR="000F7038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8E1893" w:rsidRPr="008E1893" w:rsidP="008E1893" w14:paraId="0BCC4E27" w14:textId="77777777">
      <w:pPr>
        <w:jc w:val="both"/>
        <w:rPr>
          <w:sz w:val="24"/>
          <w:lang w:val="lv-LV"/>
        </w:rPr>
      </w:pPr>
    </w:p>
    <w:p w:rsidR="008E1893" w:rsidRPr="008E1893" w:rsidP="008E1893" w14:paraId="37DEEEE8" w14:textId="77777777">
      <w:pPr>
        <w:jc w:val="both"/>
        <w:rPr>
          <w:sz w:val="24"/>
          <w:lang w:val="lv-LV"/>
        </w:rPr>
      </w:pPr>
    </w:p>
    <w:p w:rsidR="008E1893" w:rsidRPr="008E1893" w:rsidP="008E1893" w14:paraId="7E8011B8" w14:textId="3BF500E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>Sabiedrības veselības departamenta</w:t>
      </w:r>
    </w:p>
    <w:p w:rsidR="008E1893" w:rsidRPr="008E1893" w:rsidP="008E1893" w14:paraId="7E6E9174" w14:textId="57CA199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 xml:space="preserve">Latgales kontroles nodaļas vadītāja  </w:t>
      </w:r>
      <w:r w:rsidRPr="008E1893">
        <w:rPr>
          <w:sz w:val="24"/>
          <w:lang w:val="lv-LV"/>
        </w:rPr>
        <w:tab/>
      </w:r>
      <w:r>
        <w:rPr>
          <w:sz w:val="24"/>
          <w:lang w:val="lv-LV"/>
        </w:rPr>
        <w:t xml:space="preserve">                                                        </w:t>
      </w:r>
      <w:r w:rsidRPr="008E1893">
        <w:rPr>
          <w:sz w:val="24"/>
          <w:lang w:val="lv-LV"/>
        </w:rPr>
        <w:t>Ludmila</w:t>
      </w:r>
      <w:r>
        <w:rPr>
          <w:sz w:val="24"/>
          <w:lang w:val="lv-LV"/>
        </w:rPr>
        <w:t xml:space="preserve"> </w:t>
      </w:r>
      <w:r w:rsidRPr="008E1893">
        <w:rPr>
          <w:sz w:val="24"/>
          <w:lang w:val="lv-LV"/>
        </w:rPr>
        <w:t>Vainiņa</w:t>
      </w:r>
    </w:p>
    <w:p w:rsidR="008E1893" w:rsidRPr="008E1893" w:rsidP="008E1893" w14:paraId="72CF1CFA" w14:textId="77777777">
      <w:pPr>
        <w:jc w:val="both"/>
        <w:rPr>
          <w:sz w:val="24"/>
          <w:lang w:val="lv-LV"/>
        </w:rPr>
      </w:pPr>
    </w:p>
    <w:p w:rsidR="008E1893" w:rsidRPr="00E3378A" w:rsidP="008E1893" w14:paraId="0E979D2E" w14:textId="7F43CC6E">
      <w:pPr>
        <w:jc w:val="both"/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E3378A">
        <w:rPr>
          <w:sz w:val="22"/>
          <w:szCs w:val="22"/>
          <w:lang w:val="lv-LV"/>
        </w:rPr>
        <w:t xml:space="preserve">Evija Lāce, tālrunis 65231104 </w:t>
      </w:r>
    </w:p>
    <w:p w:rsidR="002B40AB" w:rsidRPr="00E3378A" w:rsidP="008E1893" w14:paraId="46DAF5BC" w14:textId="6706825B">
      <w:pPr>
        <w:jc w:val="both"/>
        <w:rPr>
          <w:sz w:val="22"/>
          <w:szCs w:val="22"/>
          <w:lang w:val="lv-LV"/>
        </w:rPr>
      </w:pPr>
      <w:r w:rsidRPr="00E3378A">
        <w:rPr>
          <w:sz w:val="22"/>
          <w:szCs w:val="22"/>
          <w:lang w:val="lv-LV"/>
        </w:rPr>
        <w:t xml:space="preserve">  evija.lace@vi.gov.lv</w:t>
      </w: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482C" w:rsidRPr="00A7482C" w:rsidP="00A7482C" w14:paraId="09AF3CD4" w14:textId="77777777">
    <w:pPr>
      <w:jc w:val="center"/>
      <w:rPr>
        <w:sz w:val="20"/>
        <w:szCs w:val="20"/>
        <w:lang w:val="lv-LV"/>
      </w:rPr>
    </w:pPr>
    <w:r w:rsidRPr="00A7482C">
      <w:rPr>
        <w:sz w:val="20"/>
        <w:szCs w:val="20"/>
        <w:lang w:val="lv-LV"/>
      </w:rPr>
      <w:t>Klijānu iela 7, Rīga, LV-1012, faktiskā adrese: Lielā Dārza iela 60-62, 4. korpuss, Daugavpils, LV-5417</w:t>
    </w:r>
  </w:p>
  <w:p w:rsidR="00E77B60" w:rsidRPr="00E61797" w:rsidP="00A7482C" w14:paraId="5688D907" w14:textId="534E072E">
    <w:pPr>
      <w:jc w:val="center"/>
      <w:rPr>
        <w:bCs/>
        <w:sz w:val="20"/>
      </w:rPr>
    </w:pPr>
    <w:r w:rsidRPr="00A7482C">
      <w:rPr>
        <w:sz w:val="20"/>
        <w:szCs w:val="20"/>
        <w:lang w:val="lv-LV"/>
      </w:rPr>
      <w:t>tālrunis: 65424547, tālrunis/fakss: 65429529, e-pasts: latgale@vi.gov.lv, www.vi.gov.lv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97790284">
    <w:abstractNumId w:val="4"/>
  </w:num>
  <w:num w:numId="2" w16cid:durableId="194537593">
    <w:abstractNumId w:val="1"/>
  </w:num>
  <w:num w:numId="3" w16cid:durableId="276303107">
    <w:abstractNumId w:val="0"/>
  </w:num>
  <w:num w:numId="4" w16cid:durableId="515730392">
    <w:abstractNumId w:val="3"/>
  </w:num>
  <w:num w:numId="5" w16cid:durableId="1200901641">
    <w:abstractNumId w:val="8"/>
  </w:num>
  <w:num w:numId="6" w16cid:durableId="539168077">
    <w:abstractNumId w:val="9"/>
  </w:num>
  <w:num w:numId="7" w16cid:durableId="1126512455">
    <w:abstractNumId w:val="6"/>
  </w:num>
  <w:num w:numId="8" w16cid:durableId="265235792">
    <w:abstractNumId w:val="2"/>
  </w:num>
  <w:num w:numId="9" w16cid:durableId="1243225719">
    <w:abstractNumId w:val="5"/>
  </w:num>
  <w:num w:numId="10" w16cid:durableId="1093996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77354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E7E"/>
    <w:rsid w:val="00022614"/>
    <w:rsid w:val="00034B2F"/>
    <w:rsid w:val="00035D24"/>
    <w:rsid w:val="00042421"/>
    <w:rsid w:val="00042F92"/>
    <w:rsid w:val="00055A75"/>
    <w:rsid w:val="00064EB8"/>
    <w:rsid w:val="00080968"/>
    <w:rsid w:val="00082050"/>
    <w:rsid w:val="000A4BD0"/>
    <w:rsid w:val="000C3293"/>
    <w:rsid w:val="000C46D0"/>
    <w:rsid w:val="000F7038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67C0D"/>
    <w:rsid w:val="00280160"/>
    <w:rsid w:val="00285D97"/>
    <w:rsid w:val="002A3165"/>
    <w:rsid w:val="002A5D3E"/>
    <w:rsid w:val="002B40AB"/>
    <w:rsid w:val="002D2040"/>
    <w:rsid w:val="002D74DD"/>
    <w:rsid w:val="002E10C2"/>
    <w:rsid w:val="002F1A3D"/>
    <w:rsid w:val="002F31D0"/>
    <w:rsid w:val="002F432F"/>
    <w:rsid w:val="003059B5"/>
    <w:rsid w:val="00327CF0"/>
    <w:rsid w:val="003371AD"/>
    <w:rsid w:val="0036552B"/>
    <w:rsid w:val="00392428"/>
    <w:rsid w:val="003A01C4"/>
    <w:rsid w:val="003A5FA9"/>
    <w:rsid w:val="003B10E1"/>
    <w:rsid w:val="003C0629"/>
    <w:rsid w:val="003C3B7A"/>
    <w:rsid w:val="003C5CE8"/>
    <w:rsid w:val="003C748E"/>
    <w:rsid w:val="003E72FA"/>
    <w:rsid w:val="0045451E"/>
    <w:rsid w:val="004610E8"/>
    <w:rsid w:val="004636E8"/>
    <w:rsid w:val="00465EA4"/>
    <w:rsid w:val="00472C6E"/>
    <w:rsid w:val="00475810"/>
    <w:rsid w:val="004912DE"/>
    <w:rsid w:val="00497827"/>
    <w:rsid w:val="004A0F8D"/>
    <w:rsid w:val="004B1FAC"/>
    <w:rsid w:val="004C4FF2"/>
    <w:rsid w:val="004D628E"/>
    <w:rsid w:val="00502D4C"/>
    <w:rsid w:val="005120DD"/>
    <w:rsid w:val="0052444F"/>
    <w:rsid w:val="005514D8"/>
    <w:rsid w:val="00567F04"/>
    <w:rsid w:val="005B6AAB"/>
    <w:rsid w:val="005F2AE5"/>
    <w:rsid w:val="00603BC3"/>
    <w:rsid w:val="00620A8C"/>
    <w:rsid w:val="00627CC4"/>
    <w:rsid w:val="00652EBB"/>
    <w:rsid w:val="0068137B"/>
    <w:rsid w:val="00684F20"/>
    <w:rsid w:val="006A3C7F"/>
    <w:rsid w:val="006B163A"/>
    <w:rsid w:val="006B2204"/>
    <w:rsid w:val="006C5001"/>
    <w:rsid w:val="006D43A1"/>
    <w:rsid w:val="006E6A65"/>
    <w:rsid w:val="0070377C"/>
    <w:rsid w:val="00710429"/>
    <w:rsid w:val="007162E0"/>
    <w:rsid w:val="00717118"/>
    <w:rsid w:val="00722542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C673F"/>
    <w:rsid w:val="0080001F"/>
    <w:rsid w:val="0080106F"/>
    <w:rsid w:val="008105E4"/>
    <w:rsid w:val="00810FA9"/>
    <w:rsid w:val="008133C3"/>
    <w:rsid w:val="008355A6"/>
    <w:rsid w:val="00844EE7"/>
    <w:rsid w:val="0087088A"/>
    <w:rsid w:val="00872DDD"/>
    <w:rsid w:val="0088035E"/>
    <w:rsid w:val="008A3DA7"/>
    <w:rsid w:val="008B2101"/>
    <w:rsid w:val="008C06D3"/>
    <w:rsid w:val="008D0063"/>
    <w:rsid w:val="008D1487"/>
    <w:rsid w:val="008E1893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508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4F15"/>
    <w:rsid w:val="00A51A91"/>
    <w:rsid w:val="00A65A91"/>
    <w:rsid w:val="00A71A45"/>
    <w:rsid w:val="00A7482C"/>
    <w:rsid w:val="00A93E38"/>
    <w:rsid w:val="00AB4D66"/>
    <w:rsid w:val="00AD173D"/>
    <w:rsid w:val="00AE06D7"/>
    <w:rsid w:val="00AF5F61"/>
    <w:rsid w:val="00B04F60"/>
    <w:rsid w:val="00B05992"/>
    <w:rsid w:val="00B13524"/>
    <w:rsid w:val="00B52369"/>
    <w:rsid w:val="00B56CD0"/>
    <w:rsid w:val="00B65F5C"/>
    <w:rsid w:val="00B70535"/>
    <w:rsid w:val="00B935EF"/>
    <w:rsid w:val="00B95D12"/>
    <w:rsid w:val="00BC31EE"/>
    <w:rsid w:val="00BC67F6"/>
    <w:rsid w:val="00BD5879"/>
    <w:rsid w:val="00BD5942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4827"/>
    <w:rsid w:val="00C96C06"/>
    <w:rsid w:val="00CB44C0"/>
    <w:rsid w:val="00CC1AE6"/>
    <w:rsid w:val="00CD79CE"/>
    <w:rsid w:val="00D03C1D"/>
    <w:rsid w:val="00D043C7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863A9"/>
    <w:rsid w:val="00DB27DE"/>
    <w:rsid w:val="00DB6B34"/>
    <w:rsid w:val="00DB74BC"/>
    <w:rsid w:val="00DC7539"/>
    <w:rsid w:val="00DE2560"/>
    <w:rsid w:val="00DF208A"/>
    <w:rsid w:val="00E3008A"/>
    <w:rsid w:val="00E3378A"/>
    <w:rsid w:val="00E34193"/>
    <w:rsid w:val="00E42E7E"/>
    <w:rsid w:val="00E61797"/>
    <w:rsid w:val="00E66AC6"/>
    <w:rsid w:val="00E77B60"/>
    <w:rsid w:val="00E83E93"/>
    <w:rsid w:val="00E90474"/>
    <w:rsid w:val="00EB14AB"/>
    <w:rsid w:val="00EB1C80"/>
    <w:rsid w:val="00EC499B"/>
    <w:rsid w:val="00EE1E96"/>
    <w:rsid w:val="00EE2003"/>
    <w:rsid w:val="00EE5A8B"/>
    <w:rsid w:val="00EF308A"/>
    <w:rsid w:val="00F11610"/>
    <w:rsid w:val="00F2308D"/>
    <w:rsid w:val="00F27616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evijal</cp:lastModifiedBy>
  <cp:revision>9</cp:revision>
  <cp:lastPrinted>2010-10-14T10:49:00Z</cp:lastPrinted>
  <dcterms:created xsi:type="dcterms:W3CDTF">2023-05-31T09:14:00Z</dcterms:created>
  <dcterms:modified xsi:type="dcterms:W3CDTF">2023-06-01T05:25:00Z</dcterms:modified>
</cp:coreProperties>
</file>